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CB" w:rsidRDefault="007023CB" w:rsidP="00401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23CB">
        <w:rPr>
          <w:rFonts w:ascii="Times New Roman" w:hAnsi="Times New Roman" w:cs="Times New Roman"/>
          <w:b/>
          <w:sz w:val="28"/>
          <w:szCs w:val="28"/>
        </w:rPr>
        <w:t>Паспорт федерального проекта</w:t>
      </w:r>
    </w:p>
    <w:p w:rsidR="00B76BA3" w:rsidRPr="00401CB7" w:rsidRDefault="00B76BA3" w:rsidP="00401C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675"/>
        <w:gridCol w:w="2410"/>
        <w:gridCol w:w="6486"/>
      </w:tblGrid>
      <w:tr w:rsidR="007023CB" w:rsidRPr="007023CB" w:rsidTr="007023CB">
        <w:tc>
          <w:tcPr>
            <w:tcW w:w="675" w:type="dxa"/>
          </w:tcPr>
          <w:p w:rsidR="007023CB" w:rsidRPr="007023CB" w:rsidRDefault="007023CB" w:rsidP="004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023CB" w:rsidRPr="007023CB" w:rsidRDefault="007023CB" w:rsidP="004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CB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486" w:type="dxa"/>
          </w:tcPr>
          <w:p w:rsidR="007023CB" w:rsidRPr="007023CB" w:rsidRDefault="007023CB" w:rsidP="004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животного мира</w:t>
            </w:r>
          </w:p>
        </w:tc>
      </w:tr>
      <w:tr w:rsidR="007023CB" w:rsidRPr="007023CB" w:rsidTr="007023CB">
        <w:tc>
          <w:tcPr>
            <w:tcW w:w="675" w:type="dxa"/>
          </w:tcPr>
          <w:p w:rsidR="007023CB" w:rsidRPr="007023CB" w:rsidRDefault="007023CB" w:rsidP="004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023CB" w:rsidRPr="007023CB" w:rsidRDefault="007023CB" w:rsidP="004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CB">
              <w:rPr>
                <w:rFonts w:ascii="Times New Roman" w:hAnsi="Times New Roman" w:cs="Times New Roman"/>
                <w:sz w:val="24"/>
                <w:szCs w:val="24"/>
              </w:rPr>
              <w:t>Координатор проекта</w:t>
            </w:r>
          </w:p>
        </w:tc>
        <w:tc>
          <w:tcPr>
            <w:tcW w:w="6486" w:type="dxa"/>
          </w:tcPr>
          <w:p w:rsidR="007023CB" w:rsidRPr="007023CB" w:rsidRDefault="007023CB" w:rsidP="004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Владимирович, первый заместитель председателя Комитета Государственной Думы по экологии, природным ресурсам и охране окружающей среды</w:t>
            </w:r>
          </w:p>
        </w:tc>
      </w:tr>
      <w:tr w:rsidR="007023CB" w:rsidRPr="007023CB" w:rsidTr="007023CB">
        <w:tc>
          <w:tcPr>
            <w:tcW w:w="675" w:type="dxa"/>
          </w:tcPr>
          <w:p w:rsidR="007023CB" w:rsidRPr="007023CB" w:rsidRDefault="007023CB" w:rsidP="004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023CB" w:rsidRPr="007023CB" w:rsidRDefault="007023CB" w:rsidP="004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CB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6486" w:type="dxa"/>
          </w:tcPr>
          <w:p w:rsidR="00DB05DD" w:rsidRDefault="00534B61" w:rsidP="00DB0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61"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несельскохозяйственных </w:t>
            </w:r>
            <w:r w:rsidRPr="00534B61">
              <w:rPr>
                <w:rFonts w:ascii="Times New Roman" w:hAnsi="Times New Roman" w:cs="Times New Roman"/>
                <w:sz w:val="24"/>
                <w:szCs w:val="24"/>
              </w:rPr>
              <w:t>домашних животных в России в 2021 году составляла 63,5 млн собак и кошек, живущих в семьях. Число питомцев, которые, несомненно, для россиян являются членами семьи, с 2017 года выросло на 23%, или на 12,1 млн особей</w:t>
            </w:r>
            <w:r w:rsidR="00DB05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4B61" w:rsidRDefault="00534B61" w:rsidP="00DB0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 еще 4,1 млн кошек и собак явля</w:t>
            </w:r>
            <w:r w:rsidR="00FB407E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бесхозными, и только 144 тысячи </w:t>
            </w:r>
            <w:r w:rsidR="00DB05DD">
              <w:rPr>
                <w:rFonts w:ascii="Times New Roman" w:hAnsi="Times New Roman" w:cs="Times New Roman"/>
                <w:sz w:val="24"/>
                <w:szCs w:val="24"/>
              </w:rPr>
              <w:t xml:space="preserve">из них проживали в приютах </w:t>
            </w:r>
            <w:r w:rsidR="00DB05DD" w:rsidRPr="00534B61">
              <w:rPr>
                <w:rFonts w:ascii="Times New Roman" w:hAnsi="Times New Roman" w:cs="Times New Roman"/>
                <w:sz w:val="24"/>
                <w:szCs w:val="24"/>
              </w:rPr>
              <w:t xml:space="preserve">(данные исследовательской компанией </w:t>
            </w:r>
            <w:proofErr w:type="spellStart"/>
            <w:r w:rsidR="00DB05DD" w:rsidRPr="00534B61">
              <w:rPr>
                <w:rFonts w:ascii="Times New Roman" w:hAnsi="Times New Roman" w:cs="Times New Roman"/>
                <w:sz w:val="24"/>
                <w:szCs w:val="24"/>
              </w:rPr>
              <w:t>Ipsos</w:t>
            </w:r>
            <w:proofErr w:type="spellEnd"/>
            <w:r w:rsidR="00DB05DD" w:rsidRPr="00534B61">
              <w:rPr>
                <w:rFonts w:ascii="Times New Roman" w:hAnsi="Times New Roman" w:cs="Times New Roman"/>
                <w:sz w:val="24"/>
                <w:szCs w:val="24"/>
              </w:rPr>
              <w:t xml:space="preserve"> по заказу </w:t>
            </w:r>
            <w:proofErr w:type="spellStart"/>
            <w:r w:rsidR="00DB05DD" w:rsidRPr="00534B61">
              <w:rPr>
                <w:rFonts w:ascii="Times New Roman" w:hAnsi="Times New Roman" w:cs="Times New Roman"/>
                <w:sz w:val="24"/>
                <w:szCs w:val="24"/>
              </w:rPr>
              <w:t>Mars</w:t>
            </w:r>
            <w:proofErr w:type="spellEnd"/>
            <w:r w:rsidR="00DB05DD" w:rsidRPr="0053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5DD" w:rsidRPr="00534B61">
              <w:rPr>
                <w:rFonts w:ascii="Times New Roman" w:hAnsi="Times New Roman" w:cs="Times New Roman"/>
                <w:sz w:val="24"/>
                <w:szCs w:val="24"/>
              </w:rPr>
              <w:t>Petcare</w:t>
            </w:r>
            <w:proofErr w:type="spellEnd"/>
            <w:r w:rsidR="00DB05DD" w:rsidRPr="00534B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B05DD" w:rsidRDefault="00DB05DD" w:rsidP="005E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 высокое количество домашних животных, живущих в российских семьях, определяет высокую социальную значимость запроса на ответственное отношение к животным, причем как к домашним (кошкам и собакам), так и к диким, в том числе, редким и представляющим особую ценность в разрезе геополитического положения Российской Федерации в мире.</w:t>
            </w:r>
          </w:p>
          <w:p w:rsidR="00630A86" w:rsidRDefault="00DB05DD" w:rsidP="005E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принятия и вступления в силу положений Федерального закона «Об ответственном обращении с животными…» региональные органы власти и органы местного самоуправления столкнулись фактически с реформой в сфере обращения с безнад</w:t>
            </w:r>
            <w:r w:rsidR="00630A86">
              <w:rPr>
                <w:rFonts w:ascii="Times New Roman" w:hAnsi="Times New Roman" w:cs="Times New Roman"/>
                <w:sz w:val="24"/>
                <w:szCs w:val="24"/>
              </w:rPr>
              <w:t>зорными животными, в том числе в вопросе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гуманного регулирования их численности с применением принципа ОСВВ</w:t>
            </w:r>
            <w:r w:rsidR="00630A86">
              <w:rPr>
                <w:rFonts w:ascii="Times New Roman" w:hAnsi="Times New Roman" w:cs="Times New Roman"/>
                <w:sz w:val="24"/>
                <w:szCs w:val="24"/>
              </w:rPr>
              <w:t xml:space="preserve"> (отлов-стерилизация-вакцинация-возврат)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05DD" w:rsidRDefault="00DB05DD" w:rsidP="005E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некоторых регионах власти фактически саботировали или игнорировали реформу, ссылаясь на различные региональные особенности, преимущественно финансового характера и на территориальную удаленность.</w:t>
            </w:r>
          </w:p>
          <w:p w:rsidR="00DB05DD" w:rsidRDefault="005E3E8C" w:rsidP="005E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числе негативных факторов реформы, отмеченных в некоторых регионах России, самым социально опасным являются участившиеся случаи нападения бездомных собак на людей, в том числе, на детей. </w:t>
            </w:r>
          </w:p>
          <w:p w:rsidR="005E3E8C" w:rsidRDefault="005E3E8C" w:rsidP="005E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структуре федеральных органов исполнительной власти фактически отсутствует единый орган, ответственный за обращение с животными – вопросами регистрации и маркировки любых животных занимаются Минсельхоз и </w:t>
            </w:r>
            <w:proofErr w:type="spellStart"/>
            <w:r w:rsidRPr="005E3E8C"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 w:rsidRPr="005E3E8C">
              <w:rPr>
                <w:rFonts w:ascii="Times New Roman" w:hAnsi="Times New Roman" w:cs="Times New Roman"/>
                <w:sz w:val="24"/>
                <w:szCs w:val="24"/>
              </w:rPr>
              <w:t xml:space="preserve">, законодательством о диких и домашних животных – Минприроды, вопросы цирковых животных и </w:t>
            </w:r>
            <w:r w:rsidRPr="005E3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в зоопарках – Минкультуры и т.д.</w:t>
            </w:r>
          </w:p>
          <w:p w:rsidR="005E3E8C" w:rsidRDefault="005E3E8C" w:rsidP="005E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 размытие полномочий и, соответственно, ответственности, имеет более глубокий характер, например, отловом и содержание</w:t>
            </w:r>
            <w:r w:rsidR="00630A86">
              <w:rPr>
                <w:rFonts w:ascii="Times New Roman" w:hAnsi="Times New Roman" w:cs="Times New Roman"/>
                <w:sz w:val="24"/>
                <w:szCs w:val="24"/>
              </w:rPr>
              <w:t>м безнадзорных животных в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регионах могут заниматься </w:t>
            </w:r>
            <w:r w:rsidR="00401CB7">
              <w:rPr>
                <w:rFonts w:ascii="Times New Roman" w:hAnsi="Times New Roman" w:cs="Times New Roman"/>
                <w:sz w:val="24"/>
                <w:szCs w:val="24"/>
              </w:rPr>
              <w:t>региональные органы, ответственные за экологию, за жилищно-коммунальную сферу и даже за ремонт и содержание автомобильных дорог.</w:t>
            </w:r>
          </w:p>
          <w:p w:rsidR="00401CB7" w:rsidRDefault="00401CB7" w:rsidP="0040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обозначенных негативных факторов реформы в сфере обращения с животными в совокупности с </w:t>
            </w:r>
            <w:r w:rsidR="00221BE4">
              <w:rPr>
                <w:rFonts w:ascii="Times New Roman" w:hAnsi="Times New Roman" w:cs="Times New Roman"/>
                <w:sz w:val="24"/>
                <w:szCs w:val="24"/>
              </w:rPr>
              <w:t xml:space="preserve">почти полным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отсутствием единой государственной политики в этой сфере, реализация которой регионами РФ была бы финансово обеспечена, может привести к ситуации, когда домашние животные из сущности</w:t>
            </w:r>
            <w:r w:rsidR="00221B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объединяющей россиян</w:t>
            </w:r>
            <w:r w:rsidR="00221BE4">
              <w:rPr>
                <w:rFonts w:ascii="Times New Roman" w:hAnsi="Times New Roman" w:cs="Times New Roman"/>
                <w:sz w:val="24"/>
                <w:szCs w:val="24"/>
              </w:rPr>
              <w:t xml:space="preserve">, будут нести опасность дестабилизации и выделения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1BE4"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значительного числа сторонников регулирования численности безнадзорных животных путем бесконтрольного </w:t>
            </w:r>
            <w:r w:rsidR="00630A86">
              <w:rPr>
                <w:rFonts w:ascii="Times New Roman" w:hAnsi="Times New Roman" w:cs="Times New Roman"/>
                <w:sz w:val="24"/>
                <w:szCs w:val="24"/>
              </w:rPr>
              <w:t>убийства последних.</w:t>
            </w:r>
          </w:p>
          <w:p w:rsidR="00221BE4" w:rsidRDefault="00221BE4" w:rsidP="0022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Напротив, работа по содействию эффективной реализации положений российского законодательства в сфере обращения с животными, помощь регионам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программ за счет федерального бюджета и </w:t>
            </w:r>
            <w:r w:rsidR="00B76BA3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ГЧП, может стать действенным инструментом привлечения и мобилизации сторонников Партии из числа зоозащитников и волонтеров, работающих с бездомными животными, граждан-избирателей, имеющих домашних животных.</w:t>
            </w:r>
          </w:p>
          <w:p w:rsidR="00221BE4" w:rsidRPr="007023CB" w:rsidRDefault="00221BE4" w:rsidP="0022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Партийный контроль в сфере защиты </w:t>
            </w:r>
            <w:r w:rsidR="00B76BA3">
              <w:rPr>
                <w:rFonts w:ascii="Times New Roman" w:hAnsi="Times New Roman" w:cs="Times New Roman"/>
                <w:sz w:val="24"/>
                <w:szCs w:val="24"/>
              </w:rPr>
              <w:t xml:space="preserve">животного мира, в особенности, составляющего редкие и исчезающие виды, животных, которые становятся объектом незаконной добычи браконьеров, приближаясь к границе истребления, действенно продемонстрирует приоритеты Партии по защите национальных богатств и интересов Российской Федерации. </w:t>
            </w:r>
          </w:p>
        </w:tc>
      </w:tr>
      <w:tr w:rsidR="007023CB" w:rsidRPr="007023CB" w:rsidTr="007023CB">
        <w:tc>
          <w:tcPr>
            <w:tcW w:w="675" w:type="dxa"/>
          </w:tcPr>
          <w:p w:rsidR="007023CB" w:rsidRPr="007023CB" w:rsidRDefault="007023CB" w:rsidP="004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7023CB" w:rsidRPr="007023CB" w:rsidRDefault="007023CB" w:rsidP="004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CB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486" w:type="dxa"/>
          </w:tcPr>
          <w:p w:rsidR="007023CB" w:rsidRPr="007023CB" w:rsidRDefault="00FB407E" w:rsidP="00FB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 обществе </w:t>
            </w:r>
            <w:r w:rsidRPr="00D8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отношения к животным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привлечения</w:t>
            </w:r>
            <w:r w:rsidR="00B76BA3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сторонников Партии граждан из числа владельцев домашних животных, любителей дикой живой природы, волонтеров, работающих с безнадзорными животными и зоозащитников. </w:t>
            </w:r>
          </w:p>
        </w:tc>
      </w:tr>
      <w:tr w:rsidR="007023CB" w:rsidRPr="007023CB" w:rsidTr="007023CB">
        <w:tc>
          <w:tcPr>
            <w:tcW w:w="675" w:type="dxa"/>
          </w:tcPr>
          <w:p w:rsidR="007023CB" w:rsidRPr="007023CB" w:rsidRDefault="007023CB" w:rsidP="004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023CB" w:rsidRPr="007023CB" w:rsidRDefault="007023CB" w:rsidP="004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CB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486" w:type="dxa"/>
          </w:tcPr>
          <w:p w:rsidR="007023CB" w:rsidRPr="00FB407E" w:rsidRDefault="00FB407E" w:rsidP="00630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76BA3" w:rsidRPr="00FB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зоозащитных и благотворительных организаций в сфере деятельности проекта к разработке и общественному обсуждению поправок в законодательство РФ об ответственном обращении с животными, об административной и уголовной ответственности в этой сфере.</w:t>
            </w:r>
          </w:p>
          <w:p w:rsidR="00B76BA3" w:rsidRPr="00FB407E" w:rsidRDefault="00FB407E" w:rsidP="00630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76BA3" w:rsidRPr="00FB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публичной системы прием</w:t>
            </w: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обработки</w:t>
            </w:r>
            <w:r w:rsidR="00B76BA3" w:rsidRPr="00FB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сообщений о</w:t>
            </w: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инцидентах в сфере обращения с </w:t>
            </w: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животными.</w:t>
            </w:r>
          </w:p>
          <w:p w:rsidR="00FB407E" w:rsidRPr="007023CB" w:rsidRDefault="00FB407E" w:rsidP="0063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базе проекта Федерального методического центра формирования ответственного отношения к животным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23CB" w:rsidRPr="007023CB" w:rsidTr="007023CB">
        <w:tc>
          <w:tcPr>
            <w:tcW w:w="675" w:type="dxa"/>
          </w:tcPr>
          <w:p w:rsidR="007023CB" w:rsidRPr="007023CB" w:rsidRDefault="007023CB" w:rsidP="004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7023CB" w:rsidRPr="007023CB" w:rsidRDefault="007023CB" w:rsidP="004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CB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486" w:type="dxa"/>
          </w:tcPr>
          <w:p w:rsidR="007023CB" w:rsidRPr="007023CB" w:rsidRDefault="00FB407E" w:rsidP="00A8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4004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86DEB">
              <w:rPr>
                <w:rFonts w:ascii="Times New Roman" w:hAnsi="Times New Roman" w:cs="Times New Roman"/>
                <w:sz w:val="24"/>
                <w:szCs w:val="24"/>
              </w:rPr>
              <w:t xml:space="preserve"> 2026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023CB" w:rsidRPr="007023CB" w:rsidTr="007023CB">
        <w:tc>
          <w:tcPr>
            <w:tcW w:w="675" w:type="dxa"/>
          </w:tcPr>
          <w:p w:rsidR="007023CB" w:rsidRPr="007023CB" w:rsidRDefault="007023CB" w:rsidP="004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023CB" w:rsidRPr="007023CB" w:rsidRDefault="007023CB" w:rsidP="0042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3CB">
              <w:rPr>
                <w:rFonts w:ascii="Times New Roman" w:hAnsi="Times New Roman" w:cs="Times New Roman"/>
                <w:sz w:val="24"/>
                <w:szCs w:val="24"/>
              </w:rPr>
              <w:t>Основные формы работы</w:t>
            </w:r>
          </w:p>
        </w:tc>
        <w:tc>
          <w:tcPr>
            <w:tcW w:w="6486" w:type="dxa"/>
          </w:tcPr>
          <w:p w:rsidR="00FB407E" w:rsidRPr="00FB407E" w:rsidRDefault="00FB407E" w:rsidP="00630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мобилизационных мероприятий по общественному управлению в сфере ответственного обращения с безнадзорными животными путем организации «нулевых чтений» законодательных инициатив указанной тематики («партийный regulation.gov.ru»).</w:t>
            </w:r>
          </w:p>
          <w:p w:rsidR="00FB407E" w:rsidRDefault="00FB407E" w:rsidP="00630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для органов власти субъектов Российской Федерации и </w:t>
            </w:r>
            <w:proofErr w:type="spellStart"/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  <w:proofErr w:type="spellEnd"/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работы по регулированию численности и ответственному обращению с безнадзорными животными</w:t>
            </w:r>
            <w:r w:rsidR="0063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0A86" w:rsidRPr="00FB407E" w:rsidRDefault="00630A86" w:rsidP="00630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обработка</w:t>
            </w: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сообщений об инцидентах в сфере обращения с животными.</w:t>
            </w:r>
          </w:p>
          <w:p w:rsidR="007023CB" w:rsidRPr="00FB407E" w:rsidRDefault="00FB407E" w:rsidP="00630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семинаров-совещаний для органов власти субъектов Российской Федерации по вопросам организации</w:t>
            </w:r>
            <w:r>
              <w:t xml:space="preserve"> </w:t>
            </w: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обращению с безнадзорными животными, строительства приютов (в том числе, по типовым проектам) и мобилизации волонтеров.</w:t>
            </w:r>
          </w:p>
          <w:p w:rsidR="00FB407E" w:rsidRPr="00FB407E" w:rsidRDefault="00FB407E" w:rsidP="00630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семинаров-совещаний для органов местного самоуправления по вопросам организации работы по обращению с безнадзорными животными, строительства приютов (в том числе, по типовым проектам) и мобилизации волонтеров.</w:t>
            </w:r>
          </w:p>
          <w:p w:rsidR="00FB407E" w:rsidRPr="00FB407E" w:rsidRDefault="00FB407E" w:rsidP="00630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аудитории сторонников Партии в социальных сетях на базе аккаунтов координаторов Проекта.</w:t>
            </w:r>
          </w:p>
          <w:p w:rsidR="00FB407E" w:rsidRPr="00FB407E" w:rsidRDefault="00FB407E" w:rsidP="00630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и распространение в регионах</w:t>
            </w:r>
            <w:r w:rsidR="0063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лучших практик по обращению с</w:t>
            </w:r>
            <w:r w:rsidR="0063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безнадзорными животными и гуманному регулированию</w:t>
            </w:r>
          </w:p>
          <w:p w:rsidR="00FB407E" w:rsidRPr="007023CB" w:rsidRDefault="00FB407E" w:rsidP="0063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численности.</w:t>
            </w:r>
          </w:p>
        </w:tc>
      </w:tr>
    </w:tbl>
    <w:p w:rsidR="007023CB" w:rsidRDefault="007023CB"/>
    <w:sectPr w:rsidR="0070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CB"/>
    <w:rsid w:val="00221BE4"/>
    <w:rsid w:val="004004B0"/>
    <w:rsid w:val="00401CB7"/>
    <w:rsid w:val="004B4716"/>
    <w:rsid w:val="00534B61"/>
    <w:rsid w:val="005438D7"/>
    <w:rsid w:val="005E3E8C"/>
    <w:rsid w:val="00630A86"/>
    <w:rsid w:val="007023CB"/>
    <w:rsid w:val="00792D0C"/>
    <w:rsid w:val="00A86DEB"/>
    <w:rsid w:val="00B76BA3"/>
    <w:rsid w:val="00DB05DD"/>
    <w:rsid w:val="00FB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5E3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5E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SuperMann</cp:lastModifiedBy>
  <cp:revision>2</cp:revision>
  <dcterms:created xsi:type="dcterms:W3CDTF">2024-01-11T10:16:00Z</dcterms:created>
  <dcterms:modified xsi:type="dcterms:W3CDTF">2024-01-11T10:16:00Z</dcterms:modified>
</cp:coreProperties>
</file>